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20"/>
        <w:gridCol w:w="2759"/>
        <w:gridCol w:w="2966"/>
        <w:gridCol w:w="1647"/>
        <w:gridCol w:w="1717"/>
        <w:gridCol w:w="2225"/>
      </w:tblGrid>
      <w:tr w:rsidR="006D4041" w:rsidRPr="00D37A3E" w:rsidTr="005756EE">
        <w:trPr>
          <w:jc w:val="center"/>
        </w:trPr>
        <w:tc>
          <w:tcPr>
            <w:tcW w:w="599" w:type="dxa"/>
            <w:vMerge w:val="restart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20" w:type="dxa"/>
            <w:vMerge w:val="restart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759" w:type="dxa"/>
            <w:vMerge w:val="restart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2966" w:type="dxa"/>
            <w:vMerge w:val="restart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589" w:type="dxa"/>
            <w:gridSpan w:val="3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6D4041" w:rsidRPr="00D37A3E" w:rsidTr="005756EE">
        <w:trPr>
          <w:jc w:val="center"/>
        </w:trPr>
        <w:tc>
          <w:tcPr>
            <w:tcW w:w="599" w:type="dxa"/>
            <w:vMerge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vMerge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vMerge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17" w:type="dxa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5" w:type="dxa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834F31" w:rsidRPr="00D37A3E" w:rsidTr="005756EE">
        <w:trPr>
          <w:jc w:val="center"/>
        </w:trPr>
        <w:tc>
          <w:tcPr>
            <w:tcW w:w="14833" w:type="dxa"/>
            <w:gridSpan w:val="7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CDC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По Кировской области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Залазнинское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р-на </w:t>
            </w:r>
            <w:proofErr w:type="gram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  <w:proofErr w:type="gram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обл., комплекс ГТС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Залазнинского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 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834F31" w:rsidRPr="00D37A3E" w:rsidRDefault="00473EE5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  <w:vAlign w:val="center"/>
          </w:tcPr>
          <w:p w:rsidR="00834F31" w:rsidRPr="00D37A3E" w:rsidRDefault="00D553B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Муниципальное казе</w:t>
            </w:r>
            <w:r w:rsidR="00834F31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нное учреждение администрация </w:t>
            </w:r>
            <w:proofErr w:type="spellStart"/>
            <w:r w:rsidR="00834F31" w:rsidRPr="00D37A3E">
              <w:rPr>
                <w:rFonts w:ascii="Times New Roman" w:hAnsi="Times New Roman" w:cs="Times New Roman"/>
                <w:sz w:val="24"/>
                <w:szCs w:val="24"/>
              </w:rPr>
              <w:t>Немского</w:t>
            </w:r>
            <w:proofErr w:type="spellEnd"/>
            <w:r w:rsidR="00834F31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поселения, комплекс ГТС Березовского водохранилища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 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vAlign w:val="center"/>
          </w:tcPr>
          <w:p w:rsidR="00834F31" w:rsidRPr="00D37A3E" w:rsidRDefault="00473EE5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834F31" w:rsidRPr="00D37A3E" w:rsidRDefault="00473EE5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  <w:vAlign w:val="center"/>
          </w:tcPr>
          <w:p w:rsidR="00834F31" w:rsidRPr="00D37A3E" w:rsidRDefault="00D553B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Муниципальное казе</w:t>
            </w:r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нное учреждение администрация </w:t>
            </w:r>
            <w:proofErr w:type="spellStart"/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Вятскополянского</w:t>
            </w:r>
            <w:proofErr w:type="spellEnd"/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повторная 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отопительному периоду 2015-2016 годов (исполнение требования ст. 20 Федерального закона от 27.07.2010 № 190-ФЗ «О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Кильмезского</w:t>
            </w:r>
            <w:proofErr w:type="spellEnd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повторная 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Афанасьевского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Верхошижемского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20" w:type="dxa"/>
            <w:vAlign w:val="center"/>
          </w:tcPr>
          <w:p w:rsidR="00834F31" w:rsidRPr="00D37A3E" w:rsidRDefault="00D553B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дминистрация </w:t>
            </w:r>
            <w:proofErr w:type="spellStart"/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Белохолуницкого</w:t>
            </w:r>
            <w:proofErr w:type="spellEnd"/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муниципального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  <w:vAlign w:val="center"/>
          </w:tcPr>
          <w:p w:rsidR="00834F31" w:rsidRPr="00D37A3E" w:rsidRDefault="00D553B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Муниципальное казе</w:t>
            </w:r>
            <w:r w:rsidR="00834F31" w:rsidRPr="00D37A3E">
              <w:rPr>
                <w:rFonts w:ascii="Times New Roman" w:hAnsi="Times New Roman" w:cs="Times New Roman"/>
                <w:sz w:val="24"/>
                <w:szCs w:val="24"/>
              </w:rPr>
              <w:t>нное учреждение Администрация Верхнекамского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  <w:vAlign w:val="center"/>
          </w:tcPr>
          <w:p w:rsidR="00834F31" w:rsidRPr="00D37A3E" w:rsidRDefault="00D553B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дминистрация муниципального образования </w:t>
            </w:r>
            <w:proofErr w:type="spellStart"/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Даровской</w:t>
            </w:r>
            <w:proofErr w:type="spellEnd"/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муниципальный район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Кикнурского</w:t>
            </w:r>
            <w:proofErr w:type="spellEnd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отопительному периоду 2015-2016 годов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Администрация муниципального образования "Город Кирово-Чепецк"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Администрация муниципального образования Кирово-Чепецкий муниципальный район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Котельничского</w:t>
            </w:r>
            <w:proofErr w:type="spellEnd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отопительному периоду 2015-2016 годов (исполнение требования ст. 20 Федерального закона от 27.07.2010 №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Муниципальное учреждение 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Куменского</w:t>
            </w:r>
            <w:proofErr w:type="spellEnd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района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F31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0" w:type="dxa"/>
            <w:vAlign w:val="center"/>
          </w:tcPr>
          <w:p w:rsidR="00834F31" w:rsidRPr="00D37A3E" w:rsidRDefault="00D553B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4F31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834F31" w:rsidRPr="00D37A3E">
              <w:rPr>
                <w:rFonts w:ascii="Times New Roman" w:hAnsi="Times New Roman" w:cs="Times New Roman"/>
                <w:sz w:val="24"/>
                <w:szCs w:val="24"/>
              </w:rPr>
              <w:t>Лузского</w:t>
            </w:r>
            <w:proofErr w:type="spellEnd"/>
            <w:r w:rsidR="00834F31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Лебяжского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C5679" w:rsidRPr="00575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Мурашинский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 район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679" w:rsidRPr="005756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  <w:vAlign w:val="center"/>
          </w:tcPr>
          <w:p w:rsidR="00834F31" w:rsidRPr="00D37A3E" w:rsidRDefault="00D553B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4F31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учреждение Администрация муниципального образования </w:t>
            </w:r>
            <w:proofErr w:type="spellStart"/>
            <w:r w:rsidR="00834F31" w:rsidRPr="00D37A3E">
              <w:rPr>
                <w:rFonts w:ascii="Times New Roman" w:hAnsi="Times New Roman" w:cs="Times New Roman"/>
                <w:sz w:val="24"/>
                <w:szCs w:val="24"/>
              </w:rPr>
              <w:t>Нагорский</w:t>
            </w:r>
            <w:proofErr w:type="spellEnd"/>
            <w:r w:rsidR="00834F31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679" w:rsidRPr="005756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Муниципальное казенное учреждение 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Немского</w:t>
            </w:r>
            <w:proofErr w:type="spellEnd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7C5679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Нолинского</w:t>
            </w:r>
            <w:proofErr w:type="spellEnd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отопительному периоду 2015-2016 годов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C5679" w:rsidRPr="0057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vAlign w:val="center"/>
          </w:tcPr>
          <w:p w:rsidR="00834F31" w:rsidRPr="00D37A3E" w:rsidRDefault="00D553B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дминистрация муниципального образования </w:t>
            </w:r>
            <w:proofErr w:type="spellStart"/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Опаринский</w:t>
            </w:r>
            <w:proofErr w:type="spellEnd"/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муниципальный район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679" w:rsidRPr="00575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  <w:vAlign w:val="center"/>
          </w:tcPr>
          <w:p w:rsidR="00834F31" w:rsidRPr="00D37A3E" w:rsidRDefault="00D553B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дминистрация </w:t>
            </w:r>
            <w:proofErr w:type="spellStart"/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Оричевского</w:t>
            </w:r>
            <w:proofErr w:type="spellEnd"/>
            <w:r w:rsidR="00834F31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679" w:rsidRPr="00575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Администрация Орловского района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отопительному периоду 2015-2016 годов (исполнение требования ст. 20 Федерального закона от 27.07.2010 №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C5679" w:rsidRPr="00575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="00D553B2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дминистрация </w:t>
            </w:r>
            <w:proofErr w:type="spellStart"/>
            <w:r w:rsidR="00D553B2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Подосиновского</w:t>
            </w:r>
            <w:proofErr w:type="spellEnd"/>
            <w:r w:rsidR="00D553B2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679" w:rsidRPr="00575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Санчурского</w:t>
            </w:r>
            <w:proofErr w:type="spellEnd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муниципального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F31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Свечинского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C5679" w:rsidRPr="00575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Администрация Слободского муниципального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679" w:rsidRPr="005756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Муниципальное казенное учреждение "Администрация города Слободского Кировской области"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679" w:rsidRPr="005756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Администрация Сунского муниципального района Кировской области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834F31" w:rsidRPr="005756EE" w:rsidRDefault="007C5679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0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Тужинский</w:t>
            </w:r>
            <w:proofErr w:type="spellEnd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2759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отопительному периоду 2015-2016 годов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834F31" w:rsidRPr="00D37A3E" w:rsidRDefault="00834F31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7" w:type="dxa"/>
            <w:vAlign w:val="center"/>
          </w:tcPr>
          <w:p w:rsidR="00834F31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834F31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7C5679" w:rsidRPr="005756EE" w:rsidRDefault="007C5679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20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Муниципальное учреждение "Администрация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Унинского</w:t>
            </w:r>
            <w:proofErr w:type="spellEnd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района Кировской области"</w:t>
            </w:r>
          </w:p>
        </w:tc>
        <w:tc>
          <w:tcPr>
            <w:tcW w:w="2759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7C5679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7C5679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7C5679" w:rsidRPr="005756EE" w:rsidRDefault="007C5679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0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 учреждение 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Уржумского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759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7C5679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7C5679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7C5679" w:rsidRPr="005756EE" w:rsidRDefault="007C5679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20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Юрьянского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59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отопительному периоду 2015-2016 годов (исполнение требования ст. 20 Федерального закона от 27.07.2010 №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190-ФЗ «О теплоснабжении»)</w:t>
            </w:r>
          </w:p>
        </w:tc>
        <w:tc>
          <w:tcPr>
            <w:tcW w:w="1647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7" w:type="dxa"/>
            <w:vAlign w:val="center"/>
          </w:tcPr>
          <w:p w:rsidR="007C5679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7C5679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7C5679" w:rsidRPr="005756EE" w:rsidRDefault="007C5679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20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Администрация города Кирова</w:t>
            </w:r>
          </w:p>
        </w:tc>
        <w:tc>
          <w:tcPr>
            <w:tcW w:w="2759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7C5679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7C5679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7C5679" w:rsidRPr="005756EE" w:rsidRDefault="007C5679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20" w:type="dxa"/>
            <w:vAlign w:val="center"/>
          </w:tcPr>
          <w:p w:rsidR="007C5679" w:rsidRPr="00D37A3E" w:rsidRDefault="00D553B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="007C5679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дминистрация</w:t>
            </w:r>
            <w:proofErr w:type="gramEnd"/>
            <w:r w:rsidR="007C5679"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ЗАТО Первомайский Кировской области</w:t>
            </w:r>
          </w:p>
        </w:tc>
        <w:tc>
          <w:tcPr>
            <w:tcW w:w="2759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2966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7C5679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7C5679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7C5679" w:rsidRPr="005756EE" w:rsidRDefault="007C5679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20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Свечинского</w:t>
            </w:r>
            <w:proofErr w:type="spellEnd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повторная  (выездная)</w:t>
            </w:r>
          </w:p>
        </w:tc>
        <w:tc>
          <w:tcPr>
            <w:tcW w:w="2966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7C5679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7C5679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7C5679" w:rsidRPr="005756EE" w:rsidRDefault="007C5679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20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Шабалинского</w:t>
            </w:r>
            <w:proofErr w:type="spellEnd"/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повторная  (выездная)</w:t>
            </w:r>
          </w:p>
        </w:tc>
        <w:tc>
          <w:tcPr>
            <w:tcW w:w="2966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7C5679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7C5679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7C5679" w:rsidRPr="005756EE" w:rsidRDefault="007C5679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20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Администрация муниципального образования Кирово-Чепецкий муниципальный район Кировской области</w:t>
            </w:r>
          </w:p>
        </w:tc>
        <w:tc>
          <w:tcPr>
            <w:tcW w:w="2759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повторная  (выездная)</w:t>
            </w:r>
          </w:p>
        </w:tc>
        <w:tc>
          <w:tcPr>
            <w:tcW w:w="2966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7C5679" w:rsidRPr="00D37A3E" w:rsidRDefault="007B0582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7C5679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679" w:rsidRPr="00D37A3E" w:rsidTr="005756EE">
        <w:trPr>
          <w:jc w:val="center"/>
        </w:trPr>
        <w:tc>
          <w:tcPr>
            <w:tcW w:w="599" w:type="dxa"/>
            <w:vAlign w:val="center"/>
          </w:tcPr>
          <w:p w:rsidR="007C5679" w:rsidRPr="005756EE" w:rsidRDefault="007C5679" w:rsidP="005756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20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Котельничского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повторная  (выездная)</w:t>
            </w:r>
          </w:p>
        </w:tc>
        <w:tc>
          <w:tcPr>
            <w:tcW w:w="2966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7" w:type="dxa"/>
            <w:vAlign w:val="center"/>
          </w:tcPr>
          <w:p w:rsidR="007C5679" w:rsidRPr="00D37A3E" w:rsidRDefault="007C5679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7C5679" w:rsidRPr="00D37A3E" w:rsidRDefault="00811E56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7C5679" w:rsidRPr="00D37A3E" w:rsidRDefault="00F72678" w:rsidP="00F726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14833" w:type="dxa"/>
            <w:gridSpan w:val="7"/>
            <w:vAlign w:val="center"/>
          </w:tcPr>
          <w:p w:rsidR="00E317F2" w:rsidRPr="005756EE" w:rsidRDefault="00E317F2" w:rsidP="0057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CDC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По Республике Башкортостан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Батыровский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сельсовет муниципального района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Аургазинский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государственный контроль надзор за </w:t>
            </w: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соблюдением требований законодательства об энергосбережении </w:t>
            </w:r>
            <w:proofErr w:type="gram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повышении энергетической эффективности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Старосубхангуловский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Бурзянский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</w:t>
            </w:r>
            <w:proofErr w:type="gram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повышении энергетической эффективности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Ново-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Зирганский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сельский совет МР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Хайбуллинский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</w:t>
            </w:r>
            <w:proofErr w:type="gram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повышении энергетической эффективности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Абишевский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сельский совет МР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Хайбуллинский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</w:t>
            </w:r>
            <w:proofErr w:type="gram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повышении энергетической эффективности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Зигазинский сельсовет муниципального района Белорецкий район Республики Башкортостан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</w:t>
            </w:r>
            <w:proofErr w:type="gram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повышении энергетической эффективности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Учалинский район Республики Башкортостан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</w:t>
            </w:r>
            <w:proofErr w:type="gram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повышении энергетической эффективности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Зуяковский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Белорецкий район Республики Башкортостан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</w:t>
            </w:r>
            <w:proofErr w:type="gram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повышении энергетической </w:t>
            </w: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Бикбауский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Зианчуринский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</w:t>
            </w:r>
            <w:proofErr w:type="gram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повышении энергетической эффективности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Белокатайский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Дуванский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Кигинский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Мечетлинский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Баймакский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Оценка готовности к </w:t>
            </w: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МР Белорецкий район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Бурзянский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Сибай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МР Учалинский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Хайбуллинский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Аургазинский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Зианчупинский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Кугарчинский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Кумертау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Куюргазинский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Стерлибашевский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Миякинский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Салават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Оценка готовности к </w:t>
            </w: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Стерлитамак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МР Федоровский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Калтасинский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E317F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Балтачевский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Бураевский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АгидельРБ</w:t>
            </w:r>
            <w:proofErr w:type="spellEnd"/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Дюртюлинский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МР Караидельский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Краснокамский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Нефтекамск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МРЯнаульский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Бакалинский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Белебеевский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Оценка готовности к </w:t>
            </w: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Благоварский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Буздякский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Давлекановский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Ермекеевский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 </w:t>
            </w:r>
            <w:proofErr w:type="gram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Туймазинский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Чекмагушевский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Шаранский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МР Благовещенский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Кушнаренковский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Нуримановский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Уфа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Архангельский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</w:t>
            </w:r>
          </w:p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Оценка готовности к </w:t>
            </w: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Кармаскалинский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Иглинский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317F2" w:rsidRPr="00D37A3E" w:rsidTr="005756EE">
        <w:trPr>
          <w:jc w:val="center"/>
        </w:trPr>
        <w:tc>
          <w:tcPr>
            <w:tcW w:w="599" w:type="dxa"/>
            <w:vAlign w:val="center"/>
          </w:tcPr>
          <w:p w:rsidR="00E317F2" w:rsidRPr="005756EE" w:rsidRDefault="00C51CE2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20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МР Уфимский район РБ</w:t>
            </w:r>
          </w:p>
        </w:tc>
        <w:tc>
          <w:tcPr>
            <w:tcW w:w="2759" w:type="dxa"/>
            <w:vAlign w:val="center"/>
          </w:tcPr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E317F2" w:rsidRPr="00D37A3E" w:rsidRDefault="00E317F2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готовности к отопительному периоду</w:t>
            </w:r>
          </w:p>
        </w:tc>
        <w:tc>
          <w:tcPr>
            <w:tcW w:w="164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25" w:type="dxa"/>
            <w:vAlign w:val="center"/>
          </w:tcPr>
          <w:p w:rsidR="00E317F2" w:rsidRPr="00D37A3E" w:rsidRDefault="00E317F2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D4041" w:rsidRPr="00D37A3E" w:rsidTr="005756EE">
        <w:trPr>
          <w:jc w:val="center"/>
        </w:trPr>
        <w:tc>
          <w:tcPr>
            <w:tcW w:w="14833" w:type="dxa"/>
            <w:gridSpan w:val="7"/>
            <w:vAlign w:val="center"/>
          </w:tcPr>
          <w:p w:rsidR="006D4041" w:rsidRPr="005756EE" w:rsidRDefault="006D4041" w:rsidP="000D1C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DC">
              <w:rPr>
                <w:rFonts w:ascii="Times New Roman" w:hAnsi="Times New Roman" w:cs="Times New Roman"/>
                <w:b/>
                <w:sz w:val="32"/>
                <w:szCs w:val="24"/>
              </w:rPr>
              <w:t>По Удмуртской республике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Бабинское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обеспечению безопасности гидротехнических сооружений, установленных законодательством Российской Федерации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Шарканское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к обеспечению безопасности гидротехнических сооружений, установленных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"Город Глазов"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Балезинский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Завьяловский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Малопургинский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"Город Воткинск"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Якшур-Бодьинский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Вавожский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 МО «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Алнашский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Граховский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Можгинский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МО 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Кизнерский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Селтинский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Сюмсинский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МО к отопительному сезону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Шарканский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"Город Можга"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Воткинский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Дебесский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"Город Ижевск"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МО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"Город Сарапул"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Камбарский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Каракулинский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Киясовский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A3E" w:rsidRPr="00D37A3E" w:rsidTr="005756EE">
        <w:trPr>
          <w:jc w:val="center"/>
        </w:trPr>
        <w:tc>
          <w:tcPr>
            <w:tcW w:w="599" w:type="dxa"/>
            <w:vAlign w:val="center"/>
          </w:tcPr>
          <w:p w:rsidR="00D37A3E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920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Сарапульский</w:t>
            </w:r>
            <w:proofErr w:type="spellEnd"/>
            <w:r w:rsidRPr="00D3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район"</w:t>
            </w:r>
          </w:p>
        </w:tc>
        <w:tc>
          <w:tcPr>
            <w:tcW w:w="2759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внеплановая выездная</w:t>
            </w:r>
          </w:p>
        </w:tc>
        <w:tc>
          <w:tcPr>
            <w:tcW w:w="2966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МО к отопительному сезону 2015-2016г.г.</w:t>
            </w:r>
          </w:p>
        </w:tc>
        <w:tc>
          <w:tcPr>
            <w:tcW w:w="1647" w:type="dxa"/>
            <w:vAlign w:val="center"/>
          </w:tcPr>
          <w:p w:rsidR="00D37A3E" w:rsidRPr="00D37A3E" w:rsidRDefault="00D37A3E" w:rsidP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D37A3E" w:rsidRPr="00D37A3E" w:rsidRDefault="00D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2040" w:rsidRPr="00D37A3E" w:rsidTr="005756EE">
        <w:trPr>
          <w:jc w:val="center"/>
        </w:trPr>
        <w:tc>
          <w:tcPr>
            <w:tcW w:w="14833" w:type="dxa"/>
            <w:gridSpan w:val="7"/>
            <w:vAlign w:val="center"/>
          </w:tcPr>
          <w:p w:rsidR="002C2040" w:rsidRPr="005756EE" w:rsidRDefault="002C2040" w:rsidP="0057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DC">
              <w:rPr>
                <w:rFonts w:ascii="Times New Roman" w:hAnsi="Times New Roman" w:cs="Times New Roman"/>
                <w:b/>
                <w:sz w:val="32"/>
                <w:szCs w:val="24"/>
              </w:rPr>
              <w:t>По Пермскому краю</w:t>
            </w:r>
          </w:p>
        </w:tc>
      </w:tr>
      <w:tr w:rsidR="002C2040" w:rsidRPr="00D37A3E" w:rsidTr="005756EE">
        <w:trPr>
          <w:jc w:val="center"/>
        </w:trPr>
        <w:tc>
          <w:tcPr>
            <w:tcW w:w="599" w:type="dxa"/>
            <w:vAlign w:val="center"/>
          </w:tcPr>
          <w:p w:rsidR="002C2040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920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Ашапского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59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выездная/плановая</w:t>
            </w:r>
          </w:p>
        </w:tc>
        <w:tc>
          <w:tcPr>
            <w:tcW w:w="2966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соблю</w:t>
            </w:r>
            <w:bookmarkStart w:id="0" w:name="_GoBack"/>
            <w:bookmarkEnd w:id="0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дения собственниками правил эксплуатации ГТС</w:t>
            </w:r>
          </w:p>
        </w:tc>
        <w:tc>
          <w:tcPr>
            <w:tcW w:w="1647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2040" w:rsidRPr="00D37A3E" w:rsidTr="005756EE">
        <w:trPr>
          <w:jc w:val="center"/>
        </w:trPr>
        <w:tc>
          <w:tcPr>
            <w:tcW w:w="599" w:type="dxa"/>
            <w:vAlign w:val="center"/>
          </w:tcPr>
          <w:p w:rsidR="002C2040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920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городского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759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выездная/плановая</w:t>
            </w:r>
          </w:p>
        </w:tc>
        <w:tc>
          <w:tcPr>
            <w:tcW w:w="2966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собственниками правил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ГТС</w:t>
            </w:r>
          </w:p>
        </w:tc>
        <w:tc>
          <w:tcPr>
            <w:tcW w:w="1647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17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2040" w:rsidRPr="00D37A3E" w:rsidTr="005756EE">
        <w:trPr>
          <w:jc w:val="center"/>
        </w:trPr>
        <w:tc>
          <w:tcPr>
            <w:tcW w:w="599" w:type="dxa"/>
            <w:vAlign w:val="center"/>
          </w:tcPr>
          <w:p w:rsidR="002C2040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920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Богородского сельского поселения</w:t>
            </w:r>
          </w:p>
        </w:tc>
        <w:tc>
          <w:tcPr>
            <w:tcW w:w="2759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документарная/плановая</w:t>
            </w:r>
          </w:p>
        </w:tc>
        <w:tc>
          <w:tcPr>
            <w:tcW w:w="2966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647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2C2040" w:rsidRPr="00D37A3E" w:rsidRDefault="002C2040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Юрлинского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контроль (надзор) за соблюдением требований законодательства об энергосбережении </w:t>
            </w:r>
            <w:proofErr w:type="gram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энергетической эффективности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г. Перми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контроль (надзор) за соблюдением требований законодательства об энергосбережении </w:t>
            </w:r>
            <w:proofErr w:type="gram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энергетической эффективности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Березовского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 г.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Губаха</w:t>
            </w:r>
            <w:proofErr w:type="spellEnd"/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хода подготовки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Куединского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Соликамска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Усольского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Частинского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Верещагинского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Гремячинского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Ильинского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Кизеловского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Косинского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Красновишерского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Кунгур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AB14C5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хода подготовки и </w:t>
            </w:r>
            <w:r w:rsidR="005D480F" w:rsidRPr="00D37A3E">
              <w:rPr>
                <w:rFonts w:ascii="Times New Roman" w:hAnsi="Times New Roman" w:cs="Times New Roman"/>
                <w:sz w:val="24"/>
                <w:szCs w:val="24"/>
              </w:rPr>
              <w:t>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Ординского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Осинского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Очерского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Соликамского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Юсьвенского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</w:t>
            </w:r>
            <w:proofErr w:type="gram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ЗАТО Звездный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Александровского муниципального района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хода подготовки и оценки готовности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Березники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Кишертского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Лысьва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Оханского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AB14C5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</w:t>
            </w:r>
            <w:r w:rsidR="005D480F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Пермского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AB14C5" w:rsidRPr="00D37A3E">
              <w:rPr>
                <w:rFonts w:ascii="Times New Roman" w:hAnsi="Times New Roman" w:cs="Times New Roman"/>
                <w:sz w:val="24"/>
                <w:szCs w:val="24"/>
              </w:rPr>
              <w:t>хода подготовки и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Суксунского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AB14C5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</w:t>
            </w:r>
            <w:r w:rsidR="005D480F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Чайковского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AB14C5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</w:t>
            </w:r>
            <w:r w:rsidR="005D480F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Чердынского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AB14C5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</w:t>
            </w:r>
            <w:r w:rsidR="005D480F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Чусовского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AB14C5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</w:t>
            </w:r>
            <w:r w:rsidR="005D480F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80F" w:rsidRPr="00D37A3E" w:rsidTr="005756EE">
        <w:trPr>
          <w:jc w:val="center"/>
        </w:trPr>
        <w:tc>
          <w:tcPr>
            <w:tcW w:w="599" w:type="dxa"/>
            <w:vAlign w:val="center"/>
          </w:tcPr>
          <w:p w:rsidR="005D480F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920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Администрация  муниципального образования город Пермь</w:t>
            </w:r>
          </w:p>
        </w:tc>
        <w:tc>
          <w:tcPr>
            <w:tcW w:w="2759" w:type="dxa"/>
            <w:vAlign w:val="center"/>
          </w:tcPr>
          <w:p w:rsidR="005D480F" w:rsidRPr="00D37A3E" w:rsidRDefault="005D480F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66" w:type="dxa"/>
            <w:vAlign w:val="center"/>
          </w:tcPr>
          <w:p w:rsidR="005D480F" w:rsidRPr="00D37A3E" w:rsidRDefault="00AB14C5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и</w:t>
            </w:r>
            <w:r w:rsidR="005D480F"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оценки готовности объектов к ОЗП</w:t>
            </w:r>
          </w:p>
        </w:tc>
        <w:tc>
          <w:tcPr>
            <w:tcW w:w="164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5D480F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7013" w:rsidRPr="00D37A3E" w:rsidTr="005756EE">
        <w:trPr>
          <w:jc w:val="center"/>
        </w:trPr>
        <w:tc>
          <w:tcPr>
            <w:tcW w:w="14833" w:type="dxa"/>
            <w:gridSpan w:val="7"/>
            <w:vAlign w:val="center"/>
          </w:tcPr>
          <w:p w:rsidR="006D7013" w:rsidRPr="005756EE" w:rsidRDefault="006D7013" w:rsidP="0057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b/>
                <w:sz w:val="24"/>
                <w:szCs w:val="24"/>
              </w:rPr>
              <w:t>По Оренбургской области</w:t>
            </w:r>
          </w:p>
        </w:tc>
      </w:tr>
      <w:tr w:rsidR="006D7013" w:rsidRPr="00D37A3E" w:rsidTr="005756EE">
        <w:trPr>
          <w:jc w:val="center"/>
        </w:trPr>
        <w:tc>
          <w:tcPr>
            <w:tcW w:w="599" w:type="dxa"/>
            <w:vAlign w:val="center"/>
          </w:tcPr>
          <w:p w:rsidR="006D7013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920" w:type="dxa"/>
            <w:vAlign w:val="center"/>
          </w:tcPr>
          <w:p w:rsidR="006D7013" w:rsidRPr="00D37A3E" w:rsidRDefault="006D7013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Толкаевский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759" w:type="dxa"/>
            <w:vAlign w:val="center"/>
          </w:tcPr>
          <w:p w:rsidR="006D7013" w:rsidRPr="00D37A3E" w:rsidRDefault="006D7013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плановая, выездная</w:t>
            </w:r>
          </w:p>
        </w:tc>
        <w:tc>
          <w:tcPr>
            <w:tcW w:w="2966" w:type="dxa"/>
            <w:vAlign w:val="center"/>
          </w:tcPr>
          <w:p w:rsidR="006D7013" w:rsidRPr="00D37A3E" w:rsidRDefault="006D7013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надзор в области безопасности гидротехнических </w:t>
            </w: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</w:t>
            </w:r>
          </w:p>
        </w:tc>
        <w:tc>
          <w:tcPr>
            <w:tcW w:w="1647" w:type="dxa"/>
            <w:vAlign w:val="center"/>
          </w:tcPr>
          <w:p w:rsidR="006D7013" w:rsidRPr="00D37A3E" w:rsidRDefault="006D7013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7" w:type="dxa"/>
            <w:vAlign w:val="center"/>
          </w:tcPr>
          <w:p w:rsidR="006D7013" w:rsidRPr="00D37A3E" w:rsidRDefault="00075ECB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6D7013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7013" w:rsidRPr="00D37A3E" w:rsidTr="005756EE">
        <w:trPr>
          <w:jc w:val="center"/>
        </w:trPr>
        <w:tc>
          <w:tcPr>
            <w:tcW w:w="599" w:type="dxa"/>
            <w:vAlign w:val="center"/>
          </w:tcPr>
          <w:p w:rsidR="006D7013" w:rsidRPr="005756EE" w:rsidRDefault="00D37A3E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2920" w:type="dxa"/>
            <w:vAlign w:val="center"/>
          </w:tcPr>
          <w:p w:rsidR="006D7013" w:rsidRPr="00D37A3E" w:rsidRDefault="006D7013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D37A3E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2759" w:type="dxa"/>
            <w:vAlign w:val="center"/>
          </w:tcPr>
          <w:p w:rsidR="006D7013" w:rsidRPr="00D37A3E" w:rsidRDefault="006D7013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2966" w:type="dxa"/>
            <w:vAlign w:val="center"/>
          </w:tcPr>
          <w:p w:rsidR="006D7013" w:rsidRPr="00D37A3E" w:rsidRDefault="006D7013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647" w:type="dxa"/>
            <w:vAlign w:val="center"/>
          </w:tcPr>
          <w:p w:rsidR="006D7013" w:rsidRPr="00D37A3E" w:rsidRDefault="006D7013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6D7013" w:rsidRPr="00D37A3E" w:rsidRDefault="00075ECB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5" w:type="dxa"/>
            <w:vAlign w:val="center"/>
          </w:tcPr>
          <w:p w:rsidR="006D7013" w:rsidRPr="00D37A3E" w:rsidRDefault="00F72678" w:rsidP="00F7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34F31" w:rsidRPr="00834F31" w:rsidRDefault="00834F31" w:rsidP="006D4041">
      <w:pPr>
        <w:shd w:val="clear" w:color="auto" w:fill="FFFFFF" w:themeFill="background1"/>
        <w:tabs>
          <w:tab w:val="left" w:pos="949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071" w:rsidRPr="00834F31" w:rsidRDefault="00E65071" w:rsidP="006D4041">
      <w:pPr>
        <w:shd w:val="clear" w:color="auto" w:fill="FFFFFF" w:themeFill="background1"/>
      </w:pPr>
    </w:p>
    <w:sectPr w:rsidR="00E65071" w:rsidRPr="00834F31" w:rsidSect="00D553B2">
      <w:headerReference w:type="even" r:id="rId8"/>
      <w:headerReference w:type="default" r:id="rId9"/>
      <w:pgSz w:w="16840" w:h="11907" w:orient="landscape" w:code="9"/>
      <w:pgMar w:top="1418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56" w:rsidRDefault="00480F56">
      <w:pPr>
        <w:spacing w:after="0" w:line="240" w:lineRule="auto"/>
      </w:pPr>
      <w:r>
        <w:separator/>
      </w:r>
    </w:p>
  </w:endnote>
  <w:endnote w:type="continuationSeparator" w:id="0">
    <w:p w:rsidR="00480F56" w:rsidRDefault="0048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56" w:rsidRDefault="00480F56">
      <w:pPr>
        <w:spacing w:after="0" w:line="240" w:lineRule="auto"/>
      </w:pPr>
      <w:r>
        <w:separator/>
      </w:r>
    </w:p>
  </w:footnote>
  <w:footnote w:type="continuationSeparator" w:id="0">
    <w:p w:rsidR="00480F56" w:rsidRDefault="0048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A3E" w:rsidRDefault="00D37A3E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7A3E" w:rsidRDefault="00D37A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A3E" w:rsidRDefault="00D37A3E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1CDC">
      <w:rPr>
        <w:rStyle w:val="a6"/>
        <w:noProof/>
      </w:rPr>
      <w:t>3</w:t>
    </w:r>
    <w:r>
      <w:rPr>
        <w:rStyle w:val="a6"/>
      </w:rPr>
      <w:fldChar w:fldCharType="end"/>
    </w:r>
  </w:p>
  <w:p w:rsidR="00D37A3E" w:rsidRDefault="00D37A3E">
    <w:pPr>
      <w:pStyle w:val="a4"/>
    </w:pPr>
  </w:p>
  <w:p w:rsidR="00D37A3E" w:rsidRDefault="00D37A3E">
    <w:pPr>
      <w:pStyle w:val="a4"/>
    </w:pPr>
  </w:p>
  <w:p w:rsidR="00D37A3E" w:rsidRDefault="00D37A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11EBD"/>
    <w:rsid w:val="00020156"/>
    <w:rsid w:val="00022933"/>
    <w:rsid w:val="00034EC0"/>
    <w:rsid w:val="000425CB"/>
    <w:rsid w:val="00074132"/>
    <w:rsid w:val="00075ECB"/>
    <w:rsid w:val="00077224"/>
    <w:rsid w:val="00077FE2"/>
    <w:rsid w:val="00081819"/>
    <w:rsid w:val="000C6EA1"/>
    <w:rsid w:val="000D1CDC"/>
    <w:rsid w:val="000F1944"/>
    <w:rsid w:val="001305A4"/>
    <w:rsid w:val="00132FB1"/>
    <w:rsid w:val="00136902"/>
    <w:rsid w:val="00141DC7"/>
    <w:rsid w:val="00162469"/>
    <w:rsid w:val="00163EE6"/>
    <w:rsid w:val="00165BD2"/>
    <w:rsid w:val="001827B7"/>
    <w:rsid w:val="001A45D7"/>
    <w:rsid w:val="001B17E4"/>
    <w:rsid w:val="001E2CBD"/>
    <w:rsid w:val="001E7F58"/>
    <w:rsid w:val="001F394C"/>
    <w:rsid w:val="002112F9"/>
    <w:rsid w:val="00211FA5"/>
    <w:rsid w:val="00214C45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830D3"/>
    <w:rsid w:val="00292169"/>
    <w:rsid w:val="002971EE"/>
    <w:rsid w:val="002C2040"/>
    <w:rsid w:val="002D5129"/>
    <w:rsid w:val="00300D88"/>
    <w:rsid w:val="00330222"/>
    <w:rsid w:val="00347A05"/>
    <w:rsid w:val="003756CE"/>
    <w:rsid w:val="00391C75"/>
    <w:rsid w:val="00397657"/>
    <w:rsid w:val="003A5E35"/>
    <w:rsid w:val="003E07FA"/>
    <w:rsid w:val="003E4E43"/>
    <w:rsid w:val="003E6FA0"/>
    <w:rsid w:val="003F7EEF"/>
    <w:rsid w:val="00402BA8"/>
    <w:rsid w:val="004105FD"/>
    <w:rsid w:val="00416439"/>
    <w:rsid w:val="00422471"/>
    <w:rsid w:val="00456FCC"/>
    <w:rsid w:val="00473EE5"/>
    <w:rsid w:val="00480F56"/>
    <w:rsid w:val="00487692"/>
    <w:rsid w:val="00495031"/>
    <w:rsid w:val="004C1952"/>
    <w:rsid w:val="004D00D1"/>
    <w:rsid w:val="004D0740"/>
    <w:rsid w:val="004E1359"/>
    <w:rsid w:val="004E1939"/>
    <w:rsid w:val="00515BCD"/>
    <w:rsid w:val="00516DE5"/>
    <w:rsid w:val="005214CF"/>
    <w:rsid w:val="0053209A"/>
    <w:rsid w:val="005328EA"/>
    <w:rsid w:val="00537D07"/>
    <w:rsid w:val="00541007"/>
    <w:rsid w:val="00553D7C"/>
    <w:rsid w:val="0056452A"/>
    <w:rsid w:val="005756EE"/>
    <w:rsid w:val="00587593"/>
    <w:rsid w:val="00593502"/>
    <w:rsid w:val="005B0FDB"/>
    <w:rsid w:val="005D480F"/>
    <w:rsid w:val="005D5403"/>
    <w:rsid w:val="005E5C4C"/>
    <w:rsid w:val="00604687"/>
    <w:rsid w:val="00635A72"/>
    <w:rsid w:val="00640B1E"/>
    <w:rsid w:val="00656F52"/>
    <w:rsid w:val="006659C5"/>
    <w:rsid w:val="00676529"/>
    <w:rsid w:val="0068068B"/>
    <w:rsid w:val="006828AC"/>
    <w:rsid w:val="006A5E96"/>
    <w:rsid w:val="006C4689"/>
    <w:rsid w:val="006D200E"/>
    <w:rsid w:val="006D4041"/>
    <w:rsid w:val="006D46DF"/>
    <w:rsid w:val="006D7013"/>
    <w:rsid w:val="00731B5D"/>
    <w:rsid w:val="00736B30"/>
    <w:rsid w:val="00741C43"/>
    <w:rsid w:val="00750E61"/>
    <w:rsid w:val="00752161"/>
    <w:rsid w:val="00766E4C"/>
    <w:rsid w:val="00783770"/>
    <w:rsid w:val="00793381"/>
    <w:rsid w:val="007B0582"/>
    <w:rsid w:val="007B2318"/>
    <w:rsid w:val="007C5679"/>
    <w:rsid w:val="007D43E4"/>
    <w:rsid w:val="007E5203"/>
    <w:rsid w:val="00811E56"/>
    <w:rsid w:val="00834F31"/>
    <w:rsid w:val="0086561A"/>
    <w:rsid w:val="00872472"/>
    <w:rsid w:val="00872E0A"/>
    <w:rsid w:val="00873045"/>
    <w:rsid w:val="0088358E"/>
    <w:rsid w:val="008D1A46"/>
    <w:rsid w:val="008D2483"/>
    <w:rsid w:val="008E670D"/>
    <w:rsid w:val="008F17FF"/>
    <w:rsid w:val="00903D4C"/>
    <w:rsid w:val="00913D92"/>
    <w:rsid w:val="009155F1"/>
    <w:rsid w:val="00951EF7"/>
    <w:rsid w:val="0095335D"/>
    <w:rsid w:val="00956446"/>
    <w:rsid w:val="0096239D"/>
    <w:rsid w:val="00973EC8"/>
    <w:rsid w:val="00984B5E"/>
    <w:rsid w:val="009B23C8"/>
    <w:rsid w:val="009C35F6"/>
    <w:rsid w:val="009D22B3"/>
    <w:rsid w:val="009E0FF9"/>
    <w:rsid w:val="009E58C5"/>
    <w:rsid w:val="009F45EA"/>
    <w:rsid w:val="00A111AC"/>
    <w:rsid w:val="00A15A76"/>
    <w:rsid w:val="00A21233"/>
    <w:rsid w:val="00A3671D"/>
    <w:rsid w:val="00A44D0D"/>
    <w:rsid w:val="00A47468"/>
    <w:rsid w:val="00A56CD3"/>
    <w:rsid w:val="00A768F4"/>
    <w:rsid w:val="00AA1CDC"/>
    <w:rsid w:val="00AA6CA1"/>
    <w:rsid w:val="00AB14C5"/>
    <w:rsid w:val="00AB3EFA"/>
    <w:rsid w:val="00AC0263"/>
    <w:rsid w:val="00AC07E1"/>
    <w:rsid w:val="00AD0F3F"/>
    <w:rsid w:val="00AE45F1"/>
    <w:rsid w:val="00AE7370"/>
    <w:rsid w:val="00AF5777"/>
    <w:rsid w:val="00AF6733"/>
    <w:rsid w:val="00B21FC9"/>
    <w:rsid w:val="00B22625"/>
    <w:rsid w:val="00B52592"/>
    <w:rsid w:val="00B65C40"/>
    <w:rsid w:val="00B77745"/>
    <w:rsid w:val="00B839D4"/>
    <w:rsid w:val="00BB4516"/>
    <w:rsid w:val="00BC1B30"/>
    <w:rsid w:val="00BC47C3"/>
    <w:rsid w:val="00BD4FC0"/>
    <w:rsid w:val="00BF02BF"/>
    <w:rsid w:val="00BF1A82"/>
    <w:rsid w:val="00BF2980"/>
    <w:rsid w:val="00C169B7"/>
    <w:rsid w:val="00C4196B"/>
    <w:rsid w:val="00C51CE2"/>
    <w:rsid w:val="00C67667"/>
    <w:rsid w:val="00C7646A"/>
    <w:rsid w:val="00C827A8"/>
    <w:rsid w:val="00C86438"/>
    <w:rsid w:val="00C87457"/>
    <w:rsid w:val="00C9262B"/>
    <w:rsid w:val="00C95F81"/>
    <w:rsid w:val="00CD0754"/>
    <w:rsid w:val="00CD718D"/>
    <w:rsid w:val="00CE095E"/>
    <w:rsid w:val="00D37A3E"/>
    <w:rsid w:val="00D553B2"/>
    <w:rsid w:val="00D615A0"/>
    <w:rsid w:val="00D6699B"/>
    <w:rsid w:val="00D71899"/>
    <w:rsid w:val="00D96D72"/>
    <w:rsid w:val="00DB7DE1"/>
    <w:rsid w:val="00DD4322"/>
    <w:rsid w:val="00E04140"/>
    <w:rsid w:val="00E27BE8"/>
    <w:rsid w:val="00E317F2"/>
    <w:rsid w:val="00E60D1B"/>
    <w:rsid w:val="00E65071"/>
    <w:rsid w:val="00E74D15"/>
    <w:rsid w:val="00EA70E4"/>
    <w:rsid w:val="00EC0DBD"/>
    <w:rsid w:val="00ED42A0"/>
    <w:rsid w:val="00EE4D8C"/>
    <w:rsid w:val="00F02F72"/>
    <w:rsid w:val="00F06E6F"/>
    <w:rsid w:val="00F1021F"/>
    <w:rsid w:val="00F116FD"/>
    <w:rsid w:val="00F22333"/>
    <w:rsid w:val="00F411BF"/>
    <w:rsid w:val="00F41839"/>
    <w:rsid w:val="00F42500"/>
    <w:rsid w:val="00F554F6"/>
    <w:rsid w:val="00F72678"/>
    <w:rsid w:val="00F846B7"/>
    <w:rsid w:val="00FB6355"/>
    <w:rsid w:val="00FB6F75"/>
    <w:rsid w:val="00FC552B"/>
    <w:rsid w:val="00FC6F6B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semiHidden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semiHidden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33</Pages>
  <Words>4314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Чекшина</dc:creator>
  <cp:keywords/>
  <dc:description/>
  <cp:lastModifiedBy>Наталья М. Чекшина</cp:lastModifiedBy>
  <cp:revision>15</cp:revision>
  <dcterms:created xsi:type="dcterms:W3CDTF">2015-11-05T10:59:00Z</dcterms:created>
  <dcterms:modified xsi:type="dcterms:W3CDTF">2015-11-11T04:15:00Z</dcterms:modified>
</cp:coreProperties>
</file>